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D9" w:rsidRPr="009C7BDA" w:rsidRDefault="005A2F18" w:rsidP="005A2F18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</w:rPr>
        <w:t xml:space="preserve"> </w:t>
      </w:r>
      <w:r w:rsidR="00B730DE" w:rsidRPr="00B730D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Нижегородские загадки </w:t>
      </w:r>
      <w:r w:rsidR="00B730DE" w:rsidRPr="00B730D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 дня/2 ночи</w:t>
      </w:r>
    </w:p>
    <w:p w:rsidR="004D16D9" w:rsidRPr="004B1F4D" w:rsidRDefault="004D16D9" w:rsidP="004D16D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4D16D9" w:rsidRPr="00AD05BB" w:rsidRDefault="004D16D9" w:rsidP="00AD05BB">
      <w:pPr>
        <w:pStyle w:val="a3"/>
        <w:jc w:val="right"/>
        <w:rPr>
          <w:rFonts w:ascii="Arial" w:hAnsi="Arial" w:cs="Arial"/>
          <w:b/>
          <w:i/>
          <w:sz w:val="24"/>
          <w:szCs w:val="24"/>
        </w:rPr>
      </w:pPr>
      <w:r w:rsidRPr="00AD05BB">
        <w:rPr>
          <w:rFonts w:ascii="Arial" w:hAnsi="Arial" w:cs="Arial"/>
          <w:b/>
          <w:sz w:val="24"/>
          <w:szCs w:val="24"/>
        </w:rPr>
        <w:t>Нижний Новгород —</w:t>
      </w:r>
      <w:r w:rsidR="003F5592" w:rsidRPr="00AD05BB">
        <w:rPr>
          <w:rFonts w:ascii="Arial" w:hAnsi="Arial" w:cs="Arial"/>
          <w:b/>
          <w:sz w:val="24"/>
          <w:szCs w:val="24"/>
        </w:rPr>
        <w:t xml:space="preserve"> </w:t>
      </w:r>
      <w:r w:rsidR="00162D56" w:rsidRPr="00AD05BB">
        <w:rPr>
          <w:rFonts w:ascii="Arial" w:hAnsi="Arial" w:cs="Arial"/>
          <w:b/>
          <w:sz w:val="24"/>
          <w:szCs w:val="24"/>
        </w:rPr>
        <w:t>Нижегородский Кремль —</w:t>
      </w:r>
      <w:r w:rsidRPr="00AD05BB">
        <w:rPr>
          <w:rFonts w:ascii="Arial" w:hAnsi="Arial" w:cs="Arial"/>
          <w:b/>
          <w:sz w:val="24"/>
          <w:szCs w:val="24"/>
        </w:rPr>
        <w:t xml:space="preserve"> </w:t>
      </w:r>
      <w:r w:rsidRPr="00AD05BB">
        <w:rPr>
          <w:rFonts w:ascii="Arial" w:hAnsi="Arial" w:cs="Arial"/>
          <w:b/>
          <w:bCs/>
          <w:sz w:val="24"/>
          <w:szCs w:val="24"/>
        </w:rPr>
        <w:t>Вознесенский Печерский мужской монастырь</w:t>
      </w:r>
      <w:r w:rsidR="003F5592" w:rsidRPr="00AD05BB">
        <w:rPr>
          <w:rFonts w:ascii="Arial" w:hAnsi="Arial" w:cs="Arial"/>
          <w:b/>
          <w:bCs/>
          <w:sz w:val="24"/>
          <w:szCs w:val="24"/>
        </w:rPr>
        <w:t xml:space="preserve"> </w:t>
      </w:r>
      <w:r w:rsidR="003F5592" w:rsidRPr="00AD05BB">
        <w:rPr>
          <w:rFonts w:ascii="Arial" w:hAnsi="Arial" w:cs="Arial"/>
          <w:b/>
          <w:sz w:val="24"/>
          <w:szCs w:val="24"/>
        </w:rPr>
        <w:t>—</w:t>
      </w:r>
      <w:r w:rsidR="003F5592" w:rsidRPr="00AD05BB">
        <w:rPr>
          <w:rFonts w:ascii="Arial" w:hAnsi="Arial" w:cs="Arial"/>
          <w:b/>
          <w:bCs/>
          <w:sz w:val="24"/>
          <w:szCs w:val="24"/>
        </w:rPr>
        <w:t xml:space="preserve"> Канатная дорога</w:t>
      </w:r>
      <w:r w:rsidRPr="00AD05BB">
        <w:rPr>
          <w:rFonts w:ascii="Arial" w:hAnsi="Arial" w:cs="Arial"/>
          <w:b/>
          <w:bCs/>
          <w:sz w:val="24"/>
          <w:szCs w:val="24"/>
        </w:rPr>
        <w:t xml:space="preserve"> </w:t>
      </w:r>
      <w:r w:rsidR="00502C0A" w:rsidRPr="00AD05BB">
        <w:rPr>
          <w:rFonts w:ascii="Arial" w:hAnsi="Arial" w:cs="Arial"/>
          <w:b/>
          <w:sz w:val="24"/>
          <w:szCs w:val="24"/>
        </w:rPr>
        <w:t>—</w:t>
      </w:r>
      <w:r w:rsidR="00857B4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3E417D">
        <w:rPr>
          <w:rFonts w:ascii="Arial" w:hAnsi="Arial" w:cs="Arial"/>
          <w:b/>
          <w:sz w:val="24"/>
          <w:szCs w:val="24"/>
        </w:rPr>
        <w:t xml:space="preserve">Шереметевский замок </w:t>
      </w:r>
      <w:r w:rsidR="003E417D" w:rsidRPr="00AD05BB">
        <w:rPr>
          <w:rFonts w:ascii="Arial" w:hAnsi="Arial" w:cs="Arial"/>
          <w:b/>
          <w:sz w:val="24"/>
          <w:szCs w:val="24"/>
        </w:rPr>
        <w:t>—</w:t>
      </w:r>
      <w:r w:rsidR="00AD05BB" w:rsidRPr="00AD05BB">
        <w:rPr>
          <w:rFonts w:ascii="Arial" w:hAnsi="Arial" w:cs="Arial"/>
          <w:b/>
          <w:sz w:val="24"/>
          <w:szCs w:val="24"/>
        </w:rPr>
        <w:t xml:space="preserve"> </w:t>
      </w:r>
      <w:r w:rsidR="00AD05BB">
        <w:rPr>
          <w:rFonts w:ascii="Arial" w:hAnsi="Arial" w:cs="Arial"/>
          <w:b/>
          <w:sz w:val="24"/>
          <w:szCs w:val="24"/>
        </w:rPr>
        <w:t>О</w:t>
      </w:r>
      <w:r w:rsidR="00145E35" w:rsidRPr="00AD05BB">
        <w:rPr>
          <w:rFonts w:ascii="Arial" w:hAnsi="Arial" w:cs="Arial"/>
          <w:b/>
          <w:sz w:val="24"/>
          <w:szCs w:val="24"/>
        </w:rPr>
        <w:t xml:space="preserve">з. </w:t>
      </w:r>
      <w:proofErr w:type="spellStart"/>
      <w:r w:rsidR="00145E35" w:rsidRPr="00AD05BB">
        <w:rPr>
          <w:rFonts w:ascii="Arial" w:hAnsi="Arial" w:cs="Arial"/>
          <w:b/>
          <w:sz w:val="24"/>
          <w:szCs w:val="24"/>
        </w:rPr>
        <w:t>Светлояр</w:t>
      </w:r>
      <w:proofErr w:type="spellEnd"/>
      <w:r w:rsidR="00857B4C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AD05BB" w:rsidRPr="00AD05BB">
        <w:rPr>
          <w:rFonts w:ascii="Arial" w:hAnsi="Arial" w:cs="Arial"/>
          <w:b/>
          <w:sz w:val="24"/>
          <w:szCs w:val="24"/>
        </w:rPr>
        <w:t>—</w:t>
      </w:r>
      <w:r w:rsidR="00857B4C">
        <w:rPr>
          <w:rFonts w:ascii="Arial" w:hAnsi="Arial" w:cs="Arial"/>
          <w:b/>
          <w:sz w:val="24"/>
          <w:szCs w:val="24"/>
        </w:rPr>
        <w:t xml:space="preserve"> </w:t>
      </w:r>
      <w:r w:rsidR="003F5592" w:rsidRPr="00AD05BB">
        <w:rPr>
          <w:rFonts w:ascii="Arial" w:hAnsi="Arial" w:cs="Arial"/>
          <w:b/>
          <w:sz w:val="24"/>
          <w:szCs w:val="24"/>
        </w:rPr>
        <w:t xml:space="preserve">Городец — Феодоровский монастырь — </w:t>
      </w:r>
      <w:r w:rsidR="003F5592" w:rsidRPr="00AD05BB"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Музейно-туристический комплекс «Город Мастеров»</w:t>
      </w:r>
      <w:r w:rsidR="003F5592" w:rsidRPr="00AD05B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3F5592" w:rsidRPr="00AD05BB">
        <w:rPr>
          <w:rFonts w:ascii="Arial" w:hAnsi="Arial" w:cs="Arial"/>
          <w:b/>
          <w:sz w:val="24"/>
          <w:szCs w:val="24"/>
        </w:rPr>
        <w:t>—</w:t>
      </w:r>
      <w:r w:rsidR="003F5592" w:rsidRPr="00AD05B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3F5592" w:rsidRPr="00AD05BB"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Музей «Терем русского самовара»</w:t>
      </w:r>
      <w:r w:rsidR="003F5592" w:rsidRPr="00AD05B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3E417D" w:rsidRPr="00AD05BB">
        <w:rPr>
          <w:rFonts w:ascii="Arial" w:hAnsi="Arial" w:cs="Arial"/>
          <w:b/>
          <w:sz w:val="24"/>
          <w:szCs w:val="24"/>
        </w:rPr>
        <w:t>—</w:t>
      </w:r>
      <w:r w:rsidR="003E417D">
        <w:rPr>
          <w:rFonts w:ascii="Arial" w:hAnsi="Arial" w:cs="Arial"/>
          <w:b/>
          <w:sz w:val="24"/>
          <w:szCs w:val="24"/>
        </w:rPr>
        <w:t xml:space="preserve"> </w:t>
      </w:r>
      <w:r w:rsidR="00AD05BB" w:rsidRPr="00AD05BB">
        <w:rPr>
          <w:rFonts w:ascii="Arial" w:hAnsi="Arial" w:cs="Arial"/>
          <w:b/>
          <w:sz w:val="24"/>
          <w:szCs w:val="24"/>
        </w:rPr>
        <w:t>Нижний Новгород*</w:t>
      </w:r>
    </w:p>
    <w:p w:rsidR="004D16D9" w:rsidRDefault="004D16D9" w:rsidP="004D16D9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D16D9" w:rsidRDefault="004D16D9" w:rsidP="004D16D9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D16D9" w:rsidRPr="00FD11A6" w:rsidRDefault="004D16D9" w:rsidP="004D16D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D16D9" w:rsidRPr="001D79FA" w:rsidTr="00533555">
        <w:trPr>
          <w:trHeight w:val="699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D16D9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730DE" w:rsidRPr="00533555" w:rsidRDefault="00B730DE" w:rsidP="0053355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533555">
              <w:rPr>
                <w:rFonts w:ascii="Arial" w:hAnsi="Arial" w:cs="Arial"/>
                <w:b/>
                <w:sz w:val="18"/>
                <w:szCs w:val="18"/>
              </w:rPr>
              <w:t>09:00 и 11:10 - встреча в центральном зале Московского вокзала справа от главного выхода в город около магазина «Роспечать»</w:t>
            </w:r>
            <w:r w:rsidR="00533555" w:rsidRPr="0053355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30DE" w:rsidRPr="00533555" w:rsidRDefault="00B730DE" w:rsidP="0053355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533555">
              <w:rPr>
                <w:rFonts w:ascii="Arial" w:hAnsi="Arial" w:cs="Arial"/>
                <w:b/>
                <w:sz w:val="18"/>
                <w:szCs w:val="18"/>
              </w:rPr>
              <w:t>Трансфер в гостиницу, вещи сдаются в камеру хранения</w:t>
            </w:r>
            <w:r w:rsidR="00533555" w:rsidRPr="0053355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30DE" w:rsidRPr="00533555" w:rsidRDefault="00B730DE" w:rsidP="0053355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533555">
              <w:rPr>
                <w:rFonts w:ascii="Arial" w:hAnsi="Arial" w:cs="Arial"/>
                <w:b/>
                <w:sz w:val="18"/>
                <w:szCs w:val="18"/>
              </w:rPr>
              <w:t>САМОСТОЯТЕЛЬНОЕ ЗАСЕЛЕНИЕ В ГОСТИНИЦ</w:t>
            </w:r>
            <w:r w:rsidR="00533555" w:rsidRPr="00533555">
              <w:rPr>
                <w:rFonts w:ascii="Arial" w:hAnsi="Arial" w:cs="Arial"/>
                <w:b/>
                <w:sz w:val="18"/>
                <w:szCs w:val="18"/>
              </w:rPr>
              <w:t>У ПОСЛЕ ЭКСКУРСИОННОЙ ПРОГРАММЫ.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30DE" w:rsidRPr="00533555" w:rsidRDefault="00B730DE" w:rsidP="0053355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533555">
              <w:rPr>
                <w:rFonts w:ascii="Arial" w:hAnsi="Arial" w:cs="Arial"/>
                <w:b/>
                <w:sz w:val="18"/>
                <w:szCs w:val="18"/>
              </w:rPr>
              <w:t>11:45 – сбор в холле гостиницы на экскурсию (возможно изменение времени сбора на экскурсию. Время уточняется при встрече)</w:t>
            </w:r>
            <w:r w:rsidR="00533555" w:rsidRPr="0053355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B730DE" w:rsidRDefault="00B730DE" w:rsidP="0053355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355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Автобусно-пешеходная обзорная экскурсия по Нижнему Новгороду «Город над Волгой и </w:t>
            </w:r>
            <w:r w:rsidR="00533555" w:rsidRPr="00533555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Окой»</w:t>
            </w:r>
            <w:r w:rsidR="00533555" w:rsidRPr="0053355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533555">
              <w:rPr>
                <w:rFonts w:ascii="Arial" w:hAnsi="Arial" w:cs="Arial"/>
                <w:color w:val="000000"/>
                <w:sz w:val="18"/>
                <w:szCs w:val="18"/>
              </w:rPr>
              <w:t>продолжительность 4,5 часа).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730DE" w:rsidRDefault="00B730DE" w:rsidP="0053355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3355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 время обзорной автобусно-пешеходной экскурсии по Нижнему Новгороду вы познакомитесь с историей города, основанного восемь веков назад. Вы увидите основные достопримечательности Нижнего Новгорода: Чкаловскую лестницу, собор Александра Невского, памятник М.Горькому и др., посетите Строгановскую (Рождественскую) церковь, памятник архитектуры ХVII века.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730DE" w:rsidRDefault="00B730DE" w:rsidP="0053355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335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Вы проедете по историческим улочкам, сохранившим красоту и былое величие: Малой Покровской, Рождественской, Ильинской, Верхневолжской и Нижневолжской набережным, посетите площади Минина и Пожарского, М.Горького, Сенную и др., побываете на смотровых площадках, откуда открываются «захватывающие дух» виды на заречную часть города. В Нижнем Новгороде самая высокая набережная Волги, и каждый может насладиться прекрасным видом на Волжские просторы.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B730DE" w:rsidRDefault="00B730DE" w:rsidP="0053355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33555">
              <w:rPr>
                <w:rFonts w:ascii="Arial" w:hAnsi="Arial" w:cs="Arial"/>
                <w:sz w:val="18"/>
                <w:szCs w:val="18"/>
              </w:rPr>
              <w:t xml:space="preserve">После автобусной части </w:t>
            </w:r>
            <w:r w:rsidR="00533555" w:rsidRPr="00533555">
              <w:rPr>
                <w:rFonts w:ascii="Arial" w:hAnsi="Arial" w:cs="Arial"/>
                <w:sz w:val="18"/>
                <w:szCs w:val="18"/>
              </w:rPr>
              <w:t xml:space="preserve">экскурсии </w:t>
            </w:r>
            <w:r w:rsidR="00533555" w:rsidRPr="005335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вы</w:t>
            </w:r>
            <w:r w:rsidRPr="005335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совершите увлекательную</w:t>
            </w:r>
            <w:r w:rsidRPr="0053355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пешеходную прогулку по Нижегородскому Кремлю. </w:t>
            </w:r>
            <w:r w:rsidRPr="005335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Это уникальное военно-инженерное сооружение начала XVI в., которое являлось одним из важнейших элементов в обороне города. За всю историю существования он ни разу не был захвачен, несмотря на многочисленные попытки. Здесь расположен старейший Нижегородский Собор – Михайло-Архангельский (памятник архитектуры ХVII века), именно в нем захоронен прах великого нижегородца Козьмы Минина. С Волги ансамбль Нижегородского Кремля напоминает «каменное ожерелье, наброшенное на склоны дятловых гор».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B730DE" w:rsidRDefault="00B730DE" w:rsidP="0053355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33555">
              <w:rPr>
                <w:rFonts w:ascii="Arial" w:hAnsi="Arial" w:cs="Arial"/>
                <w:sz w:val="18"/>
                <w:szCs w:val="18"/>
              </w:rPr>
              <w:t xml:space="preserve">Далее вас ожидает </w:t>
            </w:r>
            <w:r w:rsidRPr="00533555">
              <w:rPr>
                <w:rFonts w:ascii="Arial" w:hAnsi="Arial" w:cs="Arial"/>
                <w:b/>
                <w:sz w:val="18"/>
                <w:szCs w:val="18"/>
              </w:rPr>
              <w:t>экскурсия в Вознесенский Печерский мужской монастырь</w:t>
            </w:r>
            <w:r w:rsidRPr="00533555">
              <w:rPr>
                <w:rFonts w:ascii="Arial" w:hAnsi="Arial" w:cs="Arial"/>
                <w:sz w:val="18"/>
                <w:szCs w:val="18"/>
              </w:rPr>
              <w:t xml:space="preserve">. Монастырь был основан в 1328 году. Богатая история ставит этот объект в число главных достопримечательностей города и страны, этот объект охраняется на федеральном уровне. Сегодня ансамбль монастыря занимает более </w:t>
            </w:r>
            <w:smartTag w:uri="urn:schemas-microsoft-com:office:smarttags" w:element="metricconverter">
              <w:smartTagPr>
                <w:attr w:name="ProductID" w:val="5 гектар"/>
              </w:smartTagPr>
              <w:r w:rsidRPr="00533555">
                <w:rPr>
                  <w:rFonts w:ascii="Arial" w:hAnsi="Arial" w:cs="Arial"/>
                  <w:sz w:val="18"/>
                  <w:szCs w:val="18"/>
                </w:rPr>
                <w:t>5 гектар</w:t>
              </w:r>
            </w:smartTag>
            <w:r w:rsidRPr="00533555">
              <w:rPr>
                <w:rFonts w:ascii="Arial" w:hAnsi="Arial" w:cs="Arial"/>
                <w:sz w:val="18"/>
                <w:szCs w:val="18"/>
              </w:rPr>
              <w:t xml:space="preserve"> и включает в себя 5 храмов, колокольню и архиерейские палаты. Колокольня монастыря - это редкий тип древнерусских звонниц ХVI века, и за время своего существования приобрела большой наклон подобно Пизанской башни. В стенах монастыря был составлен древнейший из летописных сводов Лаврентьевская летопись.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B730DE" w:rsidRDefault="00B730DE" w:rsidP="0053355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3555">
              <w:rPr>
                <w:rFonts w:ascii="Arial" w:hAnsi="Arial" w:cs="Arial"/>
                <w:sz w:val="18"/>
                <w:szCs w:val="18"/>
              </w:rPr>
              <w:t xml:space="preserve">Завершится экскурсионная программа </w:t>
            </w:r>
            <w:r w:rsidRPr="00533555">
              <w:rPr>
                <w:rFonts w:ascii="Arial" w:hAnsi="Arial" w:cs="Arial"/>
                <w:b/>
                <w:sz w:val="18"/>
                <w:szCs w:val="18"/>
              </w:rPr>
              <w:t xml:space="preserve">прогулкой по канатной дороге </w:t>
            </w:r>
            <w:r w:rsidRPr="00533555">
              <w:rPr>
                <w:rFonts w:ascii="Arial" w:hAnsi="Arial" w:cs="Arial"/>
                <w:color w:val="000000"/>
                <w:sz w:val="18"/>
                <w:szCs w:val="18"/>
              </w:rPr>
              <w:t>по маршруту Нижний Новгород – Бор – Нижний</w:t>
            </w:r>
            <w:r w:rsidR="00533555">
              <w:rPr>
                <w:rFonts w:ascii="Arial" w:hAnsi="Arial" w:cs="Arial"/>
                <w:color w:val="000000"/>
                <w:sz w:val="18"/>
                <w:szCs w:val="18"/>
              </w:rPr>
              <w:t xml:space="preserve"> Новгород (по кругу без выхода)</w:t>
            </w:r>
            <w:r w:rsidRPr="0053355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B730DE" w:rsidRDefault="00B730DE" w:rsidP="0053355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33555">
              <w:rPr>
                <w:rFonts w:ascii="Arial" w:hAnsi="Arial" w:cs="Arial"/>
                <w:sz w:val="18"/>
                <w:szCs w:val="18"/>
              </w:rPr>
              <w:t xml:space="preserve">Эта дорога примечательна по многим причинам. Во-первых, она обладает самым большим в Европе безопорным пролётом над водной поверхностью (главным руслом Волги) - длиной около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533555">
                <w:rPr>
                  <w:rFonts w:ascii="Arial" w:hAnsi="Arial" w:cs="Arial"/>
                  <w:sz w:val="18"/>
                  <w:szCs w:val="18"/>
                </w:rPr>
                <w:t>800 метров</w:t>
              </w:r>
            </w:smartTag>
            <w:r w:rsidRPr="00533555">
              <w:rPr>
                <w:rFonts w:ascii="Arial" w:hAnsi="Arial" w:cs="Arial"/>
                <w:sz w:val="18"/>
                <w:szCs w:val="18"/>
              </w:rPr>
              <w:t>. Во-вторых, с самой высокой точки открываются великолепные виды на Нижний Новгород и заливные луга Борской поймы. В-третьих, дорог такого масштаба в средней полосе России до этого никогда не строилось.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4D16D9" w:rsidRDefault="00B730DE" w:rsidP="00B730DE">
            <w:pPr>
              <w:pStyle w:val="a3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53355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Экскурсия заканчивается на канатной дороге - свободное время, до гостиницы туристы добираются самостоятельно</w:t>
            </w:r>
            <w:r w:rsidR="00533555" w:rsidRPr="0053355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</w:p>
          <w:p w:rsidR="00533555" w:rsidRPr="00533555" w:rsidRDefault="00533555" w:rsidP="00B730DE">
            <w:pPr>
              <w:pStyle w:val="a3"/>
              <w:rPr>
                <w:b/>
              </w:rPr>
            </w:pPr>
          </w:p>
        </w:tc>
      </w:tr>
      <w:tr w:rsidR="009C7BDA" w:rsidRPr="001D79FA" w:rsidTr="007A7401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9C7BDA" w:rsidRPr="009C7BDA" w:rsidRDefault="009C7BDA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730DE" w:rsidRDefault="00B730DE" w:rsidP="0053355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533555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533555" w:rsidRPr="0053355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30DE" w:rsidRDefault="00B730DE" w:rsidP="0053355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533555">
              <w:rPr>
                <w:rFonts w:ascii="Arial" w:hAnsi="Arial" w:cs="Arial"/>
                <w:b/>
                <w:sz w:val="18"/>
                <w:szCs w:val="18"/>
              </w:rPr>
              <w:t>07:00 - сбор в холле гостиницы «Ибис»</w:t>
            </w:r>
            <w:r w:rsidR="00533555" w:rsidRPr="0053355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30DE" w:rsidRDefault="00B730DE" w:rsidP="0053355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533555">
              <w:rPr>
                <w:rFonts w:ascii="Arial" w:hAnsi="Arial" w:cs="Arial"/>
                <w:b/>
                <w:sz w:val="18"/>
                <w:szCs w:val="18"/>
              </w:rPr>
              <w:t>07:10 – сбор в холле гостиницы «</w:t>
            </w:r>
            <w:r w:rsidRPr="00533555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</w:t>
            </w:r>
            <w:r w:rsidR="00533555" w:rsidRPr="00533555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B730DE" w:rsidRDefault="00B730DE" w:rsidP="0053355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533555">
              <w:rPr>
                <w:rFonts w:ascii="Arial" w:hAnsi="Arial" w:cs="Arial"/>
                <w:b/>
                <w:sz w:val="18"/>
                <w:szCs w:val="18"/>
              </w:rPr>
              <w:t>Экскурсия в Шереметевский замок + оз.</w:t>
            </w:r>
            <w:r w:rsidR="00857B4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33555">
              <w:rPr>
                <w:rFonts w:ascii="Arial" w:hAnsi="Arial" w:cs="Arial"/>
                <w:b/>
                <w:sz w:val="18"/>
                <w:szCs w:val="18"/>
              </w:rPr>
              <w:t>Светлояр</w:t>
            </w:r>
            <w:proofErr w:type="spellEnd"/>
            <w:r w:rsidR="00533555" w:rsidRPr="0053355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30DE" w:rsidRPr="00533555" w:rsidRDefault="00B730DE" w:rsidP="0053355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335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Экскурсия по </w:t>
            </w:r>
            <w:proofErr w:type="spellStart"/>
            <w:r w:rsidRPr="005335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Шереметевскому</w:t>
            </w:r>
            <w:proofErr w:type="spellEnd"/>
            <w:r w:rsidRPr="005335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замку</w:t>
            </w:r>
            <w:r w:rsidR="00533555" w:rsidRPr="005335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B730DE" w:rsidRDefault="00B730DE" w:rsidP="0053355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335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Замок Шереметева называют «жемчужиной Поволжья». С зубчатыми башнями и цветными витражами, он похож на средневековый и привлекает своей своеобразной красотой. Этот замок удивителен, прежде </w:t>
            </w:r>
            <w:r w:rsidRPr="005335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 xml:space="preserve">всего, своей родословной. Его владельцами были Василий Петрович и Ольга Дмитриевна Шереметевы — потомки известного рода. Ольга приходилась родной сестрой Михаилу Скобелеву — генералу, знаменитому герою </w:t>
            </w:r>
            <w:proofErr w:type="spellStart"/>
            <w:r w:rsidRPr="005335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Шипки</w:t>
            </w:r>
            <w:proofErr w:type="spellEnd"/>
            <w:r w:rsidRPr="005335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Замок, возведенный по проекту немецкого архитектора Рудольфа Мюллера в стиле поздней неоготики, имеет также черты готического, восточного, романского и древнерусского стилей. Сочетание красного и черного кирпича с белокаменными деталями просто завораживает. Южный вход ведет в зимний сад со стеклянным куполом. Комнаты замка имели собственное назначение. Среди них известный кабинет генерала Скобелева с богатейшей коллекцией оружия. Интерьер другого зала, исполненного в восточном стиле, напоминал персидский. В нем сохранились цветные мраморные колонны, привезенные из Италии, на инструктированном цветном мраморном полу — арабские росписи. Есть также Картинная галерея, Дубовая комната. Как правило, все бывшие господские комнаты связывали между собой специальные переходы с винтовыми лестницами. В усадьбе Шереметевых большая парковая зона, на её территории находится Михайло-Архангельский собор, который восхищает своей архитектурой и убранством.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B730DE" w:rsidRPr="00533555" w:rsidRDefault="00B730DE" w:rsidP="0053355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33555">
              <w:rPr>
                <w:rFonts w:ascii="Arial" w:hAnsi="Arial" w:cs="Arial"/>
                <w:sz w:val="18"/>
                <w:szCs w:val="18"/>
              </w:rPr>
              <w:t>Свободное время для питания</w:t>
            </w:r>
            <w:r w:rsidR="00533555" w:rsidRPr="005335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30DE" w:rsidRDefault="00B730DE" w:rsidP="00533555">
            <w:pPr>
              <w:pStyle w:val="a3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53355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Переезд в с. Владимирское</w:t>
            </w:r>
            <w:r w:rsidR="0053355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B730DE" w:rsidRDefault="00B730DE" w:rsidP="0053355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3355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Озеро </w:t>
            </w:r>
            <w:proofErr w:type="spellStart"/>
            <w:r w:rsidRPr="0053355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Светлояр</w:t>
            </w:r>
            <w:proofErr w:type="spellEnd"/>
            <w:r w:rsidRPr="005335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 – это один из самых фантастических уголков Нижегородской области, памятник природы федерального значения. Его глубина достигает 36 метров, это самое глубокое озеро Нижегородской области. Ученые до сих пор не могут определиться с точным происхождением объекта. Одна из легенд – это загадочное погружение града Китежа, который упорно противостоял войскам хана. Вы можете обойти озеро, загадав желание, погулять по территории или просто искупаться. 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B730DE" w:rsidRPr="00533555" w:rsidRDefault="00B730DE" w:rsidP="0053355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533555">
              <w:rPr>
                <w:rFonts w:ascii="Arial" w:hAnsi="Arial" w:cs="Arial"/>
                <w:b/>
                <w:sz w:val="18"/>
                <w:szCs w:val="18"/>
              </w:rPr>
              <w:t xml:space="preserve">21:00 </w:t>
            </w:r>
            <w:r w:rsidR="00857B4C" w:rsidRPr="00533555">
              <w:rPr>
                <w:rFonts w:ascii="Arial" w:hAnsi="Arial" w:cs="Arial"/>
                <w:b/>
                <w:sz w:val="18"/>
                <w:szCs w:val="18"/>
              </w:rPr>
              <w:t>– ориентировочное</w:t>
            </w:r>
            <w:r w:rsidRPr="00533555">
              <w:rPr>
                <w:rFonts w:ascii="Arial" w:hAnsi="Arial" w:cs="Arial"/>
                <w:b/>
                <w:sz w:val="18"/>
                <w:szCs w:val="18"/>
              </w:rPr>
              <w:t xml:space="preserve"> время возвращения в Нижний Новгород</w:t>
            </w:r>
            <w:r w:rsidR="0053355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C7BDA" w:rsidRPr="00C66E60" w:rsidRDefault="009C7BDA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4B57" w:rsidRPr="001D79FA" w:rsidTr="00533555">
        <w:trPr>
          <w:trHeight w:val="41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F4B57" w:rsidRPr="002F4B57" w:rsidRDefault="002F4B57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730DE" w:rsidRDefault="00B730DE" w:rsidP="0053355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533555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533555" w:rsidRPr="0053355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30DE" w:rsidRDefault="00B730DE" w:rsidP="0053355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533555">
              <w:rPr>
                <w:rFonts w:ascii="Arial" w:hAnsi="Arial" w:cs="Arial"/>
                <w:b/>
                <w:sz w:val="18"/>
                <w:szCs w:val="18"/>
              </w:rPr>
              <w:t>08:20 - сбор в холле гостиницы «Ибис»</w:t>
            </w:r>
            <w:r w:rsidR="00533555" w:rsidRPr="0053355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30DE" w:rsidRDefault="00B730DE" w:rsidP="0053355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533555">
              <w:rPr>
                <w:rFonts w:ascii="Arial" w:hAnsi="Arial" w:cs="Arial"/>
                <w:b/>
                <w:sz w:val="18"/>
                <w:szCs w:val="18"/>
              </w:rPr>
              <w:t>08:40 – сбор в холле гостиницы «</w:t>
            </w:r>
            <w:r w:rsidRPr="00533555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</w:t>
            </w:r>
            <w:r w:rsidR="00533555" w:rsidRPr="00533555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B730DE" w:rsidRDefault="00B730DE" w:rsidP="0053355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533555">
              <w:rPr>
                <w:rFonts w:ascii="Arial" w:hAnsi="Arial" w:cs="Arial"/>
                <w:b/>
                <w:sz w:val="18"/>
                <w:szCs w:val="18"/>
              </w:rPr>
              <w:t>Сдача номеров, вещи с собой и после экскурсии сразу трансфер на ж/д вокзал</w:t>
            </w:r>
            <w:r w:rsidR="00533555" w:rsidRPr="0053355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30DE" w:rsidRPr="00533555" w:rsidRDefault="00B730DE" w:rsidP="0053355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533555">
              <w:rPr>
                <w:rFonts w:ascii="Arial" w:hAnsi="Arial" w:cs="Arial"/>
                <w:b/>
                <w:sz w:val="18"/>
                <w:szCs w:val="18"/>
              </w:rPr>
              <w:t>Экскурсия в Городец</w:t>
            </w:r>
            <w:r w:rsidR="00533555" w:rsidRPr="0053355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B730DE" w:rsidRDefault="00B730DE" w:rsidP="0053355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3355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Экскурсия начинается с посещения древнейшего памятника русского оборонного зодчества XII века - земляных валов. Этот памятник был сохранён по указанию Екатерины II с помощью высадки на них субтропических сосен, которые обладают мощной корневой системой.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730DE" w:rsidRDefault="00B730DE" w:rsidP="0053355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335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Во время </w:t>
            </w:r>
            <w:r w:rsidRPr="0053355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обзорной экскурсии по Городцу</w:t>
            </w:r>
            <w:r w:rsidRPr="005335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вы побываете в так называемом «музейном квартале» Городца, где едва ли не каждый дом уникален, украшен ажурной резьбой, а все вместе эти улочки воссоздают дух старинного купеческого городка.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B730DE" w:rsidRPr="00533555" w:rsidRDefault="00B730DE" w:rsidP="0053355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3355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Посещение территории Феодоровского монастыря</w:t>
            </w:r>
            <w:r w:rsidRPr="0053355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</w:p>
          <w:p w:rsidR="00B730DE" w:rsidRDefault="00B730DE" w:rsidP="0053355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335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Феодоровский монастырь - мужской монастырь в Городце, с которым связано обретение одноимённой иконы Богоматери. В монастыре находится чтимый список Феодоровской иконы Божией Матери, одной из наиболее почитаемых богородичных икон в России. Вы прогуляетесь по красивой ухоженной территории монастыря, познакомитесь с его историей и традициями.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857B4C" w:rsidRDefault="00B730DE" w:rsidP="0053355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3355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Экскурсия в музейно-туристическом комплексе «Город Мастеров</w:t>
            </w:r>
            <w:r w:rsidR="00857B4C" w:rsidRPr="0053355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»</w:t>
            </w:r>
            <w:r w:rsidR="00857B4C" w:rsidRPr="005335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r w:rsidR="00857B4C" w:rsidRPr="0053355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730DE" w:rsidRDefault="00857B4C" w:rsidP="0053355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33555">
              <w:rPr>
                <w:rFonts w:ascii="Arial" w:hAnsi="Arial" w:cs="Arial"/>
                <w:sz w:val="18"/>
                <w:szCs w:val="18"/>
              </w:rPr>
              <w:t>Музейно</w:t>
            </w:r>
            <w:r w:rsidR="00B730DE" w:rsidRPr="005335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-туристический комплекс «Город Мастеров» открыл свои двери в январе 2010 года. В ходе экскурсии вы познакомитесь с различными промыслами Нижегородской области: произведениями древней русской живописи, изделиями городецкой росписи, золотной вышивкой, вышивкой в стиле гипюр, резьбой по дереву, гончарными изделиями и жбанниковской свистулькой.  Особая ценность архитектурных сооружений в том, что они представляют историю «глухой» домовой резьбы во всем ее богатстве и красоте, </w:t>
            </w:r>
            <w:r w:rsidRPr="005335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 присущей городецким мастерам-резчикам манерой</w:t>
            </w:r>
            <w:r w:rsidR="00B730DE" w:rsidRPr="005335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B730DE" w:rsidRPr="00533555" w:rsidRDefault="00B730DE" w:rsidP="0053355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3355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Экскурсия в музее «Терем русского самовара»</w:t>
            </w:r>
            <w:r w:rsidRPr="005335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  <w:p w:rsidR="00B730DE" w:rsidRDefault="00B730DE" w:rsidP="0053355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335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Музей открылся в 2008 году.  Основу коллекции составило собрание самоваров Николая Полякова. В настоящее время в экспозиции музея более 1000 экспонатов (453 самовара и другие чайные предметы). Самый большой в коллекции самовар – на 53 литра, а самый маленький – на 75 грамм.    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533555" w:rsidRPr="00533555" w:rsidRDefault="00B730DE" w:rsidP="0053355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33555">
              <w:rPr>
                <w:rFonts w:ascii="Arial" w:hAnsi="Arial" w:cs="Arial"/>
                <w:sz w:val="18"/>
                <w:szCs w:val="18"/>
              </w:rPr>
              <w:t>Свободное время для питания</w:t>
            </w:r>
            <w:r w:rsidR="005335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33555" w:rsidRPr="00533555" w:rsidRDefault="00533555" w:rsidP="0053355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F4B57" w:rsidRPr="00533555" w:rsidRDefault="00B730DE" w:rsidP="00B730DE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533555">
              <w:rPr>
                <w:rFonts w:ascii="Arial" w:hAnsi="Arial" w:cs="Arial"/>
                <w:b/>
                <w:sz w:val="18"/>
                <w:szCs w:val="18"/>
              </w:rPr>
              <w:t>17:00 – ориентировочное время возвращения в Нижний Новгород, на ж/д вокзал</w:t>
            </w:r>
            <w:r w:rsidR="00533555" w:rsidRPr="0053355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3555" w:rsidRPr="00533555" w:rsidRDefault="00533555" w:rsidP="00B730DE">
            <w:pPr>
              <w:pStyle w:val="a3"/>
            </w:pPr>
          </w:p>
        </w:tc>
      </w:tr>
      <w:tr w:rsidR="004D16D9" w:rsidRPr="001D79FA" w:rsidTr="00857B4C">
        <w:trPr>
          <w:trHeight w:val="17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5A2F18" w:rsidRPr="005A2F18" w:rsidRDefault="004D16D9" w:rsidP="005A2F1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проживание в гостинице </w:t>
            </w:r>
            <w:r w:rsidR="005A2F18" w:rsidRPr="005A2F18">
              <w:rPr>
                <w:rFonts w:ascii="Arial" w:hAnsi="Arial" w:cs="Arial"/>
                <w:sz w:val="18"/>
                <w:szCs w:val="18"/>
                <w:lang w:val="en-US"/>
              </w:rPr>
              <w:t>Ibis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3* или </w:t>
            </w:r>
            <w:r w:rsidR="005A2F18" w:rsidRPr="005A2F1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Courtyard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4*; </w:t>
            </w:r>
            <w:r w:rsidRPr="005A2F18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(завтрак «шведский стол»</w:t>
            </w:r>
            <w:r w:rsidR="00C66E60">
              <w:rPr>
                <w:rFonts w:ascii="Arial" w:hAnsi="Arial" w:cs="Arial"/>
                <w:sz w:val="18"/>
                <w:szCs w:val="18"/>
              </w:rPr>
              <w:t>)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>; входные билеты в музеи по программе;</w:t>
            </w:r>
            <w:r w:rsidRPr="005A2F18">
              <w:rPr>
                <w:rFonts w:ascii="Arial" w:hAnsi="Arial" w:cs="Arial"/>
                <w:sz w:val="18"/>
                <w:szCs w:val="18"/>
              </w:rPr>
              <w:t xml:space="preserve"> тран</w:t>
            </w:r>
            <w:bookmarkStart w:id="0" w:name="_GoBack"/>
            <w:bookmarkEnd w:id="0"/>
            <w:r w:rsidRPr="005A2F18">
              <w:rPr>
                <w:rFonts w:ascii="Arial" w:hAnsi="Arial" w:cs="Arial"/>
                <w:sz w:val="18"/>
                <w:szCs w:val="18"/>
              </w:rPr>
              <w:t>спортное и экскурсионное обслуживание по программе тура.</w:t>
            </w:r>
          </w:p>
        </w:tc>
      </w:tr>
      <w:tr w:rsidR="004D16D9" w:rsidRPr="001D79FA" w:rsidTr="007A7401">
        <w:trPr>
          <w:trHeight w:val="70"/>
        </w:trPr>
        <w:tc>
          <w:tcPr>
            <w:tcW w:w="10206" w:type="dxa"/>
            <w:gridSpan w:val="2"/>
            <w:vAlign w:val="center"/>
          </w:tcPr>
          <w:p w:rsidR="004D16D9" w:rsidRDefault="004D16D9" w:rsidP="005A2F1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5A2F18" w:rsidRPr="001D79FA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4D16D9" w:rsidRPr="001D79FA" w:rsidTr="007A7401">
        <w:tc>
          <w:tcPr>
            <w:tcW w:w="10206" w:type="dxa"/>
            <w:gridSpan w:val="2"/>
            <w:vAlign w:val="center"/>
          </w:tcPr>
          <w:p w:rsidR="004D16D9" w:rsidRPr="00E710DB" w:rsidRDefault="004D16D9" w:rsidP="007A7401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D16D9" w:rsidRPr="001D79FA" w:rsidTr="007A7401">
        <w:tc>
          <w:tcPr>
            <w:tcW w:w="10206" w:type="dxa"/>
            <w:gridSpan w:val="2"/>
            <w:vAlign w:val="center"/>
          </w:tcPr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5A2F18" w:rsidRPr="001D79FA" w:rsidTr="007A7401">
        <w:tc>
          <w:tcPr>
            <w:tcW w:w="10206" w:type="dxa"/>
            <w:gridSpan w:val="2"/>
            <w:vAlign w:val="center"/>
          </w:tcPr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>При отмене за 30 дней и более - без удержаний;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При отмене менее 30 дней - удерживается </w:t>
            </w:r>
            <w:proofErr w:type="spellStart"/>
            <w:r w:rsidRPr="005A2F18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На праздничные заезды (уточнять при бронировании тура)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r w:rsidR="009C7BDA">
              <w:rPr>
                <w:rFonts w:ascii="Arial" w:hAnsi="Arial" w:cs="Arial"/>
                <w:b/>
                <w:sz w:val="18"/>
                <w:szCs w:val="18"/>
              </w:rPr>
              <w:t>оплата в размере 30% - в течение</w:t>
            </w: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 5 дней с момента подтверждения заявки;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Доплата за 2 недели до начала тура. </w:t>
            </w:r>
          </w:p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Цена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на 1-го человека в 3-х местном номере в гостинице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Ibis</w:t>
            </w:r>
            <w:r w:rsidR="00B730DE">
              <w:rPr>
                <w:rFonts w:ascii="Arial" w:hAnsi="Arial" w:cs="Arial"/>
                <w:b/>
                <w:sz w:val="18"/>
                <w:szCs w:val="18"/>
              </w:rPr>
              <w:t xml:space="preserve"> 3* - 21 85</w:t>
            </w: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/>
                <w:sz w:val="18"/>
                <w:szCs w:val="18"/>
              </w:rPr>
              <w:t>руб.</w:t>
            </w:r>
          </w:p>
          <w:p w:rsidR="00266E56" w:rsidRP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Цена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на 1-го человека в 3-х местном номере в гостинице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Courtyard</w:t>
            </w:r>
            <w:r w:rsidR="00B730DE">
              <w:rPr>
                <w:rFonts w:ascii="Arial" w:hAnsi="Arial" w:cs="Arial"/>
                <w:b/>
                <w:sz w:val="18"/>
                <w:szCs w:val="18"/>
              </w:rPr>
              <w:t xml:space="preserve"> 4* - 26 75</w:t>
            </w: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/>
                <w:sz w:val="18"/>
                <w:szCs w:val="18"/>
              </w:rPr>
              <w:t>руб.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DC7038" w:rsidRDefault="00DC7038"/>
    <w:sectPr w:rsidR="00DC7038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D9"/>
    <w:rsid w:val="00021A26"/>
    <w:rsid w:val="00145E35"/>
    <w:rsid w:val="00147305"/>
    <w:rsid w:val="00162D56"/>
    <w:rsid w:val="00266E56"/>
    <w:rsid w:val="002F4B57"/>
    <w:rsid w:val="003E417D"/>
    <w:rsid w:val="003F5592"/>
    <w:rsid w:val="004D16D9"/>
    <w:rsid w:val="00502C0A"/>
    <w:rsid w:val="00533555"/>
    <w:rsid w:val="005A2F18"/>
    <w:rsid w:val="007508E5"/>
    <w:rsid w:val="00857B4C"/>
    <w:rsid w:val="0088068D"/>
    <w:rsid w:val="00954CD4"/>
    <w:rsid w:val="009C7BDA"/>
    <w:rsid w:val="00AD05BB"/>
    <w:rsid w:val="00B730DE"/>
    <w:rsid w:val="00C4411B"/>
    <w:rsid w:val="00C66E60"/>
    <w:rsid w:val="00DC7038"/>
    <w:rsid w:val="00E13C87"/>
    <w:rsid w:val="00F13DA5"/>
    <w:rsid w:val="00F817D0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2AB08-0371-406E-B71F-20ACFFB4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D16D9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66E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021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0DD2A-9F7A-496D-A5C5-49A9B11A2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CB7561-309C-482D-A34F-5A39ED3B9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B4702A-E6C4-406A-9BE4-35983F525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28</cp:revision>
  <dcterms:created xsi:type="dcterms:W3CDTF">2023-08-25T07:20:00Z</dcterms:created>
  <dcterms:modified xsi:type="dcterms:W3CDTF">2025-03-23T12:34:00Z</dcterms:modified>
</cp:coreProperties>
</file>